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Arial" w:cs="Arial" w:eastAsia="Arial" w:hAnsi="Arial"/>
          <w:b/>
          <w:bCs/>
          <w:color w:val="201E1D"/>
          <w:sz w:val="24"/>
          <w:szCs w:val="24"/>
        </w:rPr>
        <w:t xml:space="preserve">HealedCode</w:t>
      </w:r>
      <w:r>
        <w:rPr>
          <w:rFonts w:ascii="Arial" w:cs="Arial" w:eastAsia="Arial" w:hAnsi="Arial"/>
        </w:rPr>
        <w:t xml:space="preserve">   </w:t>
      </w:r>
      <w:r>
        <w:rPr>
          <w:rFonts w:ascii="Arial" w:cs="Arial" w:eastAsia="Arial" w:hAnsi="Arial"/>
          <w:color w:val="6B6866"/>
          <w:sz w:val="20"/>
          <w:szCs w:val="20"/>
        </w:rPr>
        <w:t xml:space="preserve">healed-code.com</w:t>
      </w:r>
    </w:p>
    <w:p>
      <w:pPr>
        <w:pStyle w:val="Title"/>
        <w:pBdr>
          <w:bottom w:val="single" w:color="EC3013" w:sz="18" w:space="8"/>
        </w:pBdr>
        <w:spacing w:after="120"/>
      </w:pPr>
      <w:r>
        <w:rPr>
          <w:rFonts w:ascii="Arial" w:cs="Arial" w:eastAsia="Arial" w:hAnsi="Arial"/>
        </w:rPr>
        <w:t xml:space="preserve">Технічне завдання на проєкт</w:t>
      </w:r>
    </w:p>
    <w:p>
      <w:pPr>
        <w:spacing w:after="120" w:before="200"/>
      </w:pPr>
      <w:r>
        <w:rPr>
          <w:rFonts w:ascii="Arial" w:cs="Arial" w:eastAsia="Arial" w:hAnsi="Arial"/>
          <w:color w:val="201E1D"/>
          <w:sz w:val="22"/>
          <w:szCs w:val="22"/>
        </w:rPr>
        <w:t xml:space="preserve">Скористайтеся цим шаблоном, щоб описати проєкт перед першим аналізом. Пишіть своїми словами: під кожним пунктом достатньо кількох речень, а будь-який пункт можна залишити відкритим. Сіра підказка під кожним заголовком пояснює, що допоможе.</w:t>
      </w:r>
    </w:p>
    <w:p>
      <w:pPr>
        <w:spacing w:after="240"/>
      </w:pPr>
      <w:r>
        <w:rPr>
          <w:rFonts w:ascii="Arial" w:cs="Arial" w:eastAsia="Arial" w:hAnsi="Arial"/>
          <w:b/>
          <w:bCs/>
          <w:color w:val="201E1D"/>
          <w:sz w:val="22"/>
          <w:szCs w:val="22"/>
        </w:rPr>
        <w:t xml:space="preserve">Формальна специфікація не потрібна. Опишіть задачу своїми словами, а аналіз і проєктування перетворять це на задокументований план.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Компанія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Контактна особа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Email або телефон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  <w:tr>
        <w:tc>
          <w:tcPr>
            <w:tcW w:type="dxa" w:w="2600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01E1D"/>
                <w:sz w:val="21"/>
                <w:szCs w:val="21"/>
              </w:rPr>
              <w:t xml:space="preserve">Дата</w:t>
            </w:r>
          </w:p>
        </w:tc>
        <w:tc>
          <w:tcPr>
            <w:tcW w:type="dxa" w:w="70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01  </w:t>
      </w:r>
      <w:r>
        <w:rPr>
          <w:rFonts w:ascii="Arial" w:cs="Arial" w:eastAsia="Arial" w:hAnsi="Arial"/>
        </w:rPr>
        <w:t xml:space="preserve">Мета й проблема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Що зараз іде не так або чого бракує — мовою бізнесу — і чому це важливо саме зараз: втрачений час, помилки, затримки, робота, що залежить від однієї людини.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02  </w:t>
      </w:r>
      <w:r>
        <w:rPr>
          <w:rFonts w:ascii="Arial" w:cs="Arial" w:eastAsia="Arial" w:hAnsi="Arial"/>
        </w:rPr>
        <w:t xml:space="preserve">Хто користуватиметься і в якій ролі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Кожна група, що працюватиме із системою, — продажі, операційний відділ, фінанси, керівництво, ваші клієнти — і що кожній з них потрібно робити або бачити.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03  </w:t>
      </w:r>
      <w:r>
        <w:rPr>
          <w:rFonts w:ascii="Arial" w:cs="Arial" w:eastAsia="Arial" w:hAnsi="Arial"/>
        </w:rPr>
        <w:t xml:space="preserve">Поточний процес крок за кроком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Як робота відбувається зараз — від першого запиту до готового результату, включно з кроками, що проходять у пошті, чатах чи на папері.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04  </w:t>
      </w:r>
      <w:r>
        <w:rPr>
          <w:rFonts w:ascii="Arial" w:cs="Arial" w:eastAsia="Arial" w:hAnsi="Arial"/>
        </w:rPr>
        <w:t xml:space="preserve">Інструменти й дані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Системи, таблиці та сервіси, якими ви користуєтеся зараз, які дані зберігає кожен із них і приблизно скільки цих даних.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05  </w:t>
      </w:r>
      <w:r>
        <w:rPr>
          <w:rFonts w:ascii="Arial" w:cs="Arial" w:eastAsia="Arial" w:hAnsi="Arial"/>
        </w:rPr>
        <w:t xml:space="preserve">Що має змінитися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Як ви зрозумієте, що все працює: які кроки зникають, що вводиться один раз і що будь-хто може побачити, не питаючи колегу.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06  </w:t>
      </w:r>
      <w:r>
        <w:rPr>
          <w:rFonts w:ascii="Arial" w:cs="Arial" w:eastAsia="Arial" w:hAnsi="Arial"/>
        </w:rPr>
        <w:t xml:space="preserve">Обов’язкове й бажане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Без чого перша версія не може запрацювати, а що може з’явитися згодом. Розділення цих двох списків допомагає першій версії лишатися сфокусованою.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07  </w:t>
      </w:r>
      <w:r>
        <w:rPr>
          <w:rFonts w:ascii="Arial" w:cs="Arial" w:eastAsia="Arial" w:hAnsi="Arial"/>
        </w:rPr>
        <w:t xml:space="preserve">Обмеження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Терміни та їхні причини, діапазон бюджету, якщо він у вас є, і системи, які мають залишитися на місці.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08  </w:t>
      </w:r>
      <w:r>
        <w:rPr>
          <w:rFonts w:ascii="Arial" w:cs="Arial" w:eastAsia="Arial" w:hAnsi="Arial"/>
        </w:rPr>
        <w:t xml:space="preserve">Доступи й чутливі дані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До яких систем потрібен буде доступ, чи вистачить копії або тестового облікового запису, і чи є дані персональними, фінансовими або іншим чином чутливими — зокрема, чи потрібна вам NDA.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  <w:p/>
        </w:tc>
      </w:tr>
    </w:tbl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EC3013"/>
        </w:rPr>
        <w:t xml:space="preserve">09  </w:t>
      </w:r>
      <w:r>
        <w:rPr>
          <w:rFonts w:ascii="Arial" w:cs="Arial" w:eastAsia="Arial" w:hAnsi="Arial"/>
        </w:rPr>
        <w:t xml:space="preserve">Додатки</w:t>
      </w:r>
    </w:p>
    <w:p>
      <w:pPr>
        <w:keepNext/>
        <w:spacing w:after="120"/>
      </w:pPr>
      <w:r>
        <w:rPr>
          <w:rFonts w:ascii="Arial" w:cs="Arial" w:eastAsia="Arial" w:hAnsi="Arial"/>
          <w:color w:val="6B6866"/>
          <w:sz w:val="20"/>
          <w:szCs w:val="20"/>
        </w:rPr>
        <w:t xml:space="preserve">Приклади документів, знімки екрана таблиць, якими ви користуєтеся, звіти. Спершу приберіть чутливі дані.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9D6D3" w:sz="4"/>
              <w:left w:val="single" w:color="D9D6D3" w:sz="4"/>
              <w:bottom w:val="single" w:color="D9D6D3" w:sz="4"/>
              <w:right w:val="single" w:color="D9D6D3" w:sz="4"/>
            </w:tcBorders>
            <w:shd w:fill="F7F6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6B6866"/>
                <w:sz w:val="21"/>
                <w:szCs w:val="21"/>
              </w:rPr>
              <w:t xml:space="preserve">Пишіть тут.</w:t>
            </w:r>
          </w:p>
          <w:p/>
          <w:p/>
        </w:tc>
      </w:tr>
    </w:tbl>
    <w:p>
      <w:pPr>
        <w:pStyle w:val="Heading2"/>
        <w:keepNext/>
        <w:spacing w:after="120" w:before="480"/>
      </w:pPr>
      <w:r>
        <w:rPr>
          <w:rFonts w:ascii="Arial" w:cs="Arial" w:eastAsia="Arial" w:hAnsi="Arial"/>
        </w:rPr>
        <w:t xml:space="preserve">Що допомагає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Описуйте, що відбувається зараз, а не лише функцію, яку маєте на увазі.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Додайте реальні приклади: типове замовлення, звіт, знімок екрана таблиці — без чутливих даних.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Назвіть, хто ухвалює рішення і хто щодня користуватиметься системою.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Вкажіть, які вимоги незмінні, а які можна обговорити.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</w:rPr>
        <w:t xml:space="preserve">Чого варто уникати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Малювати екрани й кнопки, поки процес не зрозумілий.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Перелічувати всі функції з однаковим пріоритетом.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Замовчувати обхідні шляхи — додаткову таблицю чи чат, де відбуваються погодження. Вони часто показують, де саме проблема.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Чекати на завершений документ. Щоб почати, достатньо першої версії своїми словами.</w:t>
      </w:r>
    </w:p>
    <w:p>
      <w:pPr>
        <w:pBdr>
          <w:top w:val="single" w:color="D9D6D3" w:sz="6" w:space="12"/>
        </w:pBdr>
        <w:spacing w:before="360"/>
      </w:pPr>
      <w:r>
        <w:rPr>
          <w:rFonts w:ascii="Arial" w:cs="Arial" w:eastAsia="Arial" w:hAnsi="Arial"/>
          <w:color w:val="201E1D"/>
          <w:sz w:val="21"/>
          <w:szCs w:val="21"/>
        </w:rPr>
        <w:t xml:space="preserve">Коли все буде готово, надішліть документ разом із додатками на hello@healed-code.com або вставте текст у форму на healed-code.com/uk/process-analysis. Ми відповідаємо протягом 24–48 годин.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866"/>
        <w:sz w:val="16"/>
        <w:szCs w:val="16"/>
      </w:rPr>
      <w:t xml:space="preserve">HealedCode project brief</w:t>
    </w:r>
    <w:r>
      <w:rPr>
        <w:rFonts w:ascii="Arial" w:cs="Arial" w:eastAsia="Arial" w:hAnsi="Arial"/>
        <w:color w:val="6B6866"/>
        <w:sz w:val="16"/>
        <w:szCs w:val="16"/>
      </w:rPr>
      <w:t xml:space="preserve">	hello@healed-code.com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1E1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201E1D"/>
      <w:sz w:val="52"/>
      <w:szCs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201E1D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технічного завдання HealedCode</dc:title>
  <dc:creator>HealedCode</dc:creator>
  <dc:description>A template for describing a software project before the first analysis.</dc:description>
  <cp:lastModifiedBy>Un-named</cp:lastModifiedBy>
  <cp:revision>1</cp:revision>
  <dcterms:created xsi:type="dcterms:W3CDTF">2026-09-25T01:32:15.296Z</dcterms:created>
  <dcterms:modified xsi:type="dcterms:W3CDTF">2026-09-25T01:32:15.297Z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